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6D" w:rsidRDefault="00E936AC">
      <w:pPr>
        <w:pStyle w:val="TOThTitrearticle"/>
      </w:pPr>
      <w:r>
        <w:t xml:space="preserve">Instructions aux auteurs pour la </w:t>
      </w:r>
      <w:proofErr w:type="spellStart"/>
      <w:r>
        <w:t>préparation</w:t>
      </w:r>
      <w:r>
        <w:rPr>
          <w:rStyle w:val="TOThSectionniveau1CharChar"/>
        </w:rPr>
        <w:t>sous</w:t>
      </w:r>
      <w:proofErr w:type="spellEnd"/>
      <w:r>
        <w:rPr>
          <w:rStyle w:val="TOThSectionniveau1CharChar"/>
        </w:rPr>
        <w:t xml:space="preserve"> Word</w:t>
      </w:r>
      <w:r>
        <w:t xml:space="preserve"> d’articles pour SFC 20</w:t>
      </w:r>
      <w:r w:rsidR="00637C20">
        <w:t>22</w:t>
      </w:r>
    </w:p>
    <w:p w:rsidR="002C456D" w:rsidRDefault="002C456D">
      <w:pPr>
        <w:pStyle w:val="TOThAuteursAdresses"/>
      </w:pPr>
    </w:p>
    <w:p w:rsidR="002C456D" w:rsidRDefault="002C456D">
      <w:pPr>
        <w:pStyle w:val="TOThAuteursAdresses"/>
      </w:pPr>
    </w:p>
    <w:p w:rsidR="002C456D" w:rsidRDefault="00E936AC">
      <w:pPr>
        <w:pStyle w:val="TOThAuteursAdresses"/>
      </w:pPr>
      <w:proofErr w:type="spellStart"/>
      <w:r>
        <w:t>PrénomAuteurNomAuteur</w:t>
      </w:r>
      <w:proofErr w:type="spellEnd"/>
      <w:r>
        <w:t xml:space="preserve">*, </w:t>
      </w:r>
      <w:proofErr w:type="spellStart"/>
      <w:r>
        <w:t>PrénomAuteurNomAuteur</w:t>
      </w:r>
      <w:proofErr w:type="spellEnd"/>
      <w:r>
        <w:t>*</w:t>
      </w:r>
    </w:p>
    <w:p w:rsidR="002C456D" w:rsidRDefault="00E936AC">
      <w:pPr>
        <w:pStyle w:val="TOThAuteursAdresses"/>
      </w:pPr>
      <w:proofErr w:type="spellStart"/>
      <w:r>
        <w:t>PrénomAuteurNomAuteur</w:t>
      </w:r>
      <w:proofErr w:type="spellEnd"/>
      <w:r>
        <w:t xml:space="preserve">**, </w:t>
      </w:r>
      <w:proofErr w:type="spellStart"/>
      <w:r>
        <w:t>PrénomAuteurNomAuteur</w:t>
      </w:r>
      <w:proofErr w:type="spellEnd"/>
      <w:r>
        <w:t>***</w:t>
      </w:r>
    </w:p>
    <w:p w:rsidR="002C456D" w:rsidRDefault="002C456D">
      <w:pPr>
        <w:pStyle w:val="TOThAuteursAdresses"/>
      </w:pPr>
    </w:p>
    <w:p w:rsidR="002C456D" w:rsidRDefault="002C456D">
      <w:pPr>
        <w:pStyle w:val="TOThAuteursAdresses"/>
      </w:pPr>
    </w:p>
    <w:p w:rsidR="002C456D" w:rsidRDefault="00E936AC">
      <w:pPr>
        <w:pStyle w:val="TOThAuteursAdresses"/>
      </w:pPr>
      <w:r>
        <w:rPr>
          <w:lang w:val="it-IT"/>
        </w:rPr>
        <w:t>*Adressepostale complète</w:t>
      </w:r>
    </w:p>
    <w:p w:rsidR="002C456D" w:rsidRDefault="00E936AC">
      <w:pPr>
        <w:pStyle w:val="TOThAuteursAdresses"/>
      </w:pPr>
      <w:r>
        <w:rPr>
          <w:lang w:val="it-IT"/>
        </w:rPr>
        <w:t>adresse@email</w:t>
      </w:r>
    </w:p>
    <w:p w:rsidR="002C456D" w:rsidRDefault="00E936AC">
      <w:pPr>
        <w:pStyle w:val="TOThAuteursAdresses"/>
      </w:pPr>
      <w:r>
        <w:rPr>
          <w:lang w:val="it-IT"/>
        </w:rPr>
        <w:t>http://www.une-page.html</w:t>
      </w:r>
    </w:p>
    <w:p w:rsidR="002C456D" w:rsidRDefault="00E936AC">
      <w:pPr>
        <w:pStyle w:val="TOThAuteursAdresses"/>
      </w:pPr>
      <w:r>
        <w:t xml:space="preserve">**Autre </w:t>
      </w:r>
      <w:r>
        <w:t>adresse</w:t>
      </w:r>
    </w:p>
    <w:p w:rsidR="002C456D" w:rsidRDefault="00E936AC">
      <w:pPr>
        <w:pStyle w:val="TOThAuteursAdresses"/>
      </w:pPr>
      <w:proofErr w:type="spellStart"/>
      <w:proofErr w:type="gramStart"/>
      <w:r>
        <w:t>autre</w:t>
      </w:r>
      <w:proofErr w:type="gramEnd"/>
      <w:r>
        <w:t>-adresse@email</w:t>
      </w:r>
      <w:proofErr w:type="spellEnd"/>
    </w:p>
    <w:p w:rsidR="002C456D" w:rsidRDefault="00E936AC">
      <w:pPr>
        <w:pStyle w:val="TOThAuteursAdresses"/>
      </w:pPr>
      <w:r>
        <w:t>http://www.une-autre-page.html</w:t>
      </w:r>
    </w:p>
    <w:p w:rsidR="002C456D" w:rsidRDefault="00E936AC">
      <w:pPr>
        <w:pStyle w:val="TOThAuteursAdresses"/>
      </w:pPr>
      <w:r>
        <w:t>***Encore une autre adresse</w:t>
      </w:r>
    </w:p>
    <w:p w:rsidR="002C456D" w:rsidRDefault="00E936AC">
      <w:pPr>
        <w:pStyle w:val="TOThAuteursAdresses"/>
      </w:pPr>
      <w:proofErr w:type="spellStart"/>
      <w:proofErr w:type="gramStart"/>
      <w:r>
        <w:rPr>
          <w:bCs/>
        </w:rPr>
        <w:t>encore</w:t>
      </w:r>
      <w:proofErr w:type="gramEnd"/>
      <w:r>
        <w:rPr>
          <w:bCs/>
        </w:rPr>
        <w:t>-une-autre-adresse@email</w:t>
      </w:r>
      <w:proofErr w:type="spellEnd"/>
    </w:p>
    <w:p w:rsidR="002C456D" w:rsidRDefault="002C456D">
      <w:pPr>
        <w:pStyle w:val="TOThAuteursAdresses"/>
      </w:pPr>
    </w:p>
    <w:p w:rsidR="002C456D" w:rsidRDefault="00E936AC">
      <w:pPr>
        <w:pStyle w:val="TOThRsum"/>
      </w:pPr>
      <w:r>
        <w:rPr>
          <w:b/>
          <w:bCs/>
        </w:rPr>
        <w:t>Résumé.</w:t>
      </w:r>
      <w:r>
        <w:t xml:space="preserve"> Ces instructions pour la parution d’articles dans SFC 20</w:t>
      </w:r>
      <w:r w:rsidR="00637C20">
        <w:t>22</w:t>
      </w:r>
      <w:r>
        <w:t xml:space="preserve"> doivent être respectées strictement pour assurer une présentation cohé</w:t>
      </w:r>
      <w:r>
        <w:t>rente aux articles. Merci de ne pas modifier le formatage des différents textes. Ce résumé doit faire au plus 150 mots, en Times New Roman 10 points. Les noms des auteurs ainsi que leurs adresses sont dans le style SFC 20</w:t>
      </w:r>
      <w:r w:rsidR="00637C20">
        <w:t>22</w:t>
      </w:r>
      <w:r>
        <w:t xml:space="preserve"> Auteur Adresses. Le titre est da</w:t>
      </w:r>
      <w:r>
        <w:t>ns le style SFC 20</w:t>
      </w:r>
      <w:r w:rsidR="00637C20">
        <w:t>22</w:t>
      </w:r>
      <w:r>
        <w:t xml:space="preserve"> Titre article. </w:t>
      </w:r>
    </w:p>
    <w:p w:rsidR="002C456D" w:rsidRDefault="002C456D">
      <w:pPr>
        <w:pStyle w:val="TOThRsum"/>
      </w:pPr>
    </w:p>
    <w:p w:rsidR="002C456D" w:rsidRDefault="00E936AC">
      <w:pPr>
        <w:pStyle w:val="TOThSectionniveau1"/>
        <w:numPr>
          <w:ilvl w:val="0"/>
          <w:numId w:val="1"/>
        </w:numPr>
      </w:pPr>
      <w:r>
        <w:t>Introduction</w:t>
      </w:r>
    </w:p>
    <w:p w:rsidR="002C456D" w:rsidRDefault="00E936AC">
      <w:pPr>
        <w:pStyle w:val="TOThParagraphedetexte"/>
      </w:pPr>
      <w:r>
        <w:t>Pour produire un article SFC 20</w:t>
      </w:r>
      <w:r w:rsidR="00637C20">
        <w:t>22</w:t>
      </w:r>
      <w:r>
        <w:t xml:space="preserve"> avec Word, nous vous invitons à utiliser le « </w:t>
      </w:r>
      <w:proofErr w:type="spellStart"/>
      <w:r>
        <w:t>template</w:t>
      </w:r>
      <w:proofErr w:type="spellEnd"/>
      <w:r>
        <w:t xml:space="preserve"> » </w:t>
      </w:r>
      <w:r>
        <w:rPr>
          <w:i/>
        </w:rPr>
        <w:t>template_SFC_20</w:t>
      </w:r>
      <w:r w:rsidR="00637C20">
        <w:rPr>
          <w:i/>
        </w:rPr>
        <w:t>22</w:t>
      </w:r>
      <w:r>
        <w:rPr>
          <w:i/>
        </w:rPr>
        <w:t>_Word.doc</w:t>
      </w:r>
      <w:r w:rsidR="00637C20">
        <w:rPr>
          <w:i/>
        </w:rPr>
        <w:t xml:space="preserve"> </w:t>
      </w:r>
      <w:r>
        <w:t>et de suivre le modèle de cet article. Utiliser les styles de paragraphes prédéfinis. Il</w:t>
      </w:r>
      <w:r>
        <w:t>s ont des intitulés qui commencent avec SFC 20</w:t>
      </w:r>
      <w:r w:rsidR="00637C20">
        <w:t>22</w:t>
      </w:r>
      <w:r>
        <w:t>. Les styles de titre de section assurent notamment une numérotation automatique cohérente des sections et insèrent l’espacement voulu avant et après le titre de la section.</w:t>
      </w:r>
    </w:p>
    <w:p w:rsidR="002C456D" w:rsidRDefault="00E936AC">
      <w:pPr>
        <w:pStyle w:val="TOThParagraphedetexte"/>
      </w:pPr>
      <w:r>
        <w:t>Le résumé du début est dans la lan</w:t>
      </w:r>
      <w:r>
        <w:t>gue de l’article. S’il est en anglais, on utilisera le titre « Abstract ». La traduction du résumé dans l’autre langue doit être donnée en fin d’article. Pour les textes de deux pages ou moins (posters), ne pas mettre le résumé du début. Donner cependant à</w:t>
      </w:r>
      <w:r>
        <w:t xml:space="preserve"> la fin du texte un « </w:t>
      </w:r>
      <w:proofErr w:type="spellStart"/>
      <w:r>
        <w:t>summary</w:t>
      </w:r>
      <w:proofErr w:type="spellEnd"/>
      <w:r>
        <w:t> » en anglais d’au plus 40 mots.</w:t>
      </w:r>
    </w:p>
    <w:p w:rsidR="002C456D" w:rsidRDefault="00E936AC">
      <w:pPr>
        <w:pStyle w:val="TOThSectionniveau1"/>
        <w:numPr>
          <w:ilvl w:val="0"/>
          <w:numId w:val="1"/>
        </w:numPr>
      </w:pPr>
      <w:r>
        <w:lastRenderedPageBreak/>
        <w:t>Consignes pour le texte</w:t>
      </w:r>
    </w:p>
    <w:p w:rsidR="002C456D" w:rsidRDefault="00E936AC">
      <w:pPr>
        <w:pStyle w:val="TOThParagraphedetexte"/>
      </w:pPr>
      <w:r>
        <w:t>Le titre ci-dessus est un exemple de titre de section de niveau 1. Il faut utiliser sous MS Word le style SFC 20</w:t>
      </w:r>
      <w:r w:rsidR="00191424">
        <w:t>22</w:t>
      </w:r>
      <w:r>
        <w:t xml:space="preserve"> Section Niveau 1 (Times New Roman, 14 points, gras) pou</w:t>
      </w:r>
      <w:r>
        <w:t>r le titre de la section.</w:t>
      </w:r>
    </w:p>
    <w:p w:rsidR="002C456D" w:rsidRDefault="00E936AC">
      <w:pPr>
        <w:pStyle w:val="TOThParagraphedetexte"/>
      </w:pPr>
      <w:r>
        <w:t>Chaque paragraphe est en Times 11 points, en utilisant le style SFC 20</w:t>
      </w:r>
      <w:r w:rsidR="00191424">
        <w:t>22</w:t>
      </w:r>
      <w:r>
        <w:t xml:space="preserve"> Paragraphe de texte. Le texte de chaque page y compris les entêtes et pieds de pages doit appartenir à une zone de 19.3 cm par 13.2 cm. Merci de ne pas chang</w:t>
      </w:r>
      <w:r>
        <w:t>er les marges du document.</w:t>
      </w:r>
    </w:p>
    <w:p w:rsidR="002C456D" w:rsidRDefault="00E936AC">
      <w:pPr>
        <w:pStyle w:val="TOThParagraphedetexte"/>
      </w:pPr>
      <w:r>
        <w:t>Il est recommandé d’activer la césure automatique.</w:t>
      </w:r>
    </w:p>
    <w:p w:rsidR="002C456D" w:rsidRDefault="00E936AC">
      <w:pPr>
        <w:pStyle w:val="TOThSectionniveau2"/>
        <w:numPr>
          <w:ilvl w:val="1"/>
          <w:numId w:val="1"/>
        </w:numPr>
      </w:pPr>
      <w:r>
        <w:t>Section de niveau 2</w:t>
      </w:r>
    </w:p>
    <w:p w:rsidR="002C456D" w:rsidRDefault="00E936AC">
      <w:pPr>
        <w:pStyle w:val="TOThParagraphedetexte"/>
      </w:pPr>
      <w:r>
        <w:t>Exemple de section de niveau 2. Il faut utiliser le style SFC 20</w:t>
      </w:r>
      <w:r w:rsidR="00191424">
        <w:t>22</w:t>
      </w:r>
      <w:bookmarkStart w:id="0" w:name="_GoBack"/>
      <w:bookmarkEnd w:id="0"/>
      <w:r>
        <w:t xml:space="preserve"> Section niveau 2 (Times New Roman, 12 points, gras).</w:t>
      </w:r>
    </w:p>
    <w:p w:rsidR="002C456D" w:rsidRDefault="00E936AC">
      <w:pPr>
        <w:pStyle w:val="TOThSectionniveau3"/>
        <w:numPr>
          <w:ilvl w:val="2"/>
          <w:numId w:val="1"/>
        </w:numPr>
      </w:pPr>
      <w:r>
        <w:t>Section de niveau 3</w:t>
      </w:r>
    </w:p>
    <w:p w:rsidR="002C456D" w:rsidRDefault="00E936AC">
      <w:pPr>
        <w:pStyle w:val="TOThParagraphedetexte"/>
      </w:pPr>
      <w:r>
        <w:t>Utiliser pour cela</w:t>
      </w:r>
      <w:r>
        <w:t xml:space="preserve"> le style Section niveau 3 (Times New Roman, 10 points, gras). Le paragraphe suit le titre de la section. Il vaut mieux éviter, dans la mesure du possible, d'utiliser ce niveau de section surtout pour les articles courts. Utiliser de préférence le style pa</w:t>
      </w:r>
      <w:r>
        <w:t>ragraphe ci-après.</w:t>
      </w:r>
    </w:p>
    <w:p w:rsidR="002C456D" w:rsidRDefault="00E936AC">
      <w:pPr>
        <w:pStyle w:val="TOThSectiontypeparagraphe"/>
      </w:pPr>
      <w:r>
        <w:rPr>
          <w:b/>
        </w:rPr>
        <w:t xml:space="preserve">Titre du paragraphe. </w:t>
      </w:r>
      <w:r>
        <w:t xml:space="preserve"> Ceci est un exemple de section style paragraphe. On note l’absence de numérotation. Utiliser pour cela ce style (Times New Roman, 10 points, pas d’indentation à la première ligne) et mettre le titre de la section en</w:t>
      </w:r>
      <w:r>
        <w:t xml:space="preserve"> gras.</w:t>
      </w:r>
    </w:p>
    <w:p w:rsidR="002C456D" w:rsidRDefault="00E936AC">
      <w:pPr>
        <w:pStyle w:val="TOThSectionniveau2"/>
        <w:numPr>
          <w:ilvl w:val="1"/>
          <w:numId w:val="1"/>
        </w:numPr>
      </w:pPr>
      <w:r>
        <w:t>Tableaux et Figures</w:t>
      </w:r>
    </w:p>
    <w:p w:rsidR="002C456D" w:rsidRDefault="00E936AC">
      <w:pPr>
        <w:pStyle w:val="TOThParagraphedetexte"/>
      </w:pPr>
      <w:r>
        <w:t xml:space="preserve">Les tables et figures seront centrées horizontalement. Les légendes des tables et figures sont placées sous ces mêmes éléments. Le texte des légendes est en Times New Roman 10 points italique. Il doit être centré s’il fait moins </w:t>
      </w:r>
      <w:r>
        <w:t>d’une ligne et justifié sinon. La légende doit se terminer avec un point. Voir les exemples du tableau 1 et de la figure 1.</w:t>
      </w:r>
    </w:p>
    <w:p w:rsidR="002C456D" w:rsidRDefault="00E936AC">
      <w:pPr>
        <w:pStyle w:val="TOThParagraphedetexte"/>
      </w:pPr>
      <w:r>
        <w:t>Pour les tableaux, éviter de multiplier les lignes séparatrices de colonnes et de lignes, cela alourdi inutilement la page. N’oublie</w:t>
      </w:r>
      <w:r>
        <w:t>z pas, le cas échéant d’indiquer la signification des axes sur vos graphiques.</w:t>
      </w:r>
    </w:p>
    <w:p w:rsidR="002C456D" w:rsidRDefault="002C456D">
      <w:pPr>
        <w:pStyle w:val="TOThParagraphedetexte"/>
      </w:pPr>
    </w:p>
    <w:tbl>
      <w:tblPr>
        <w:tblW w:w="6267" w:type="dxa"/>
        <w:jc w:val="center"/>
        <w:tblBorders>
          <w:bottom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1167"/>
        <w:gridCol w:w="1700"/>
        <w:gridCol w:w="1701"/>
        <w:gridCol w:w="1699"/>
      </w:tblGrid>
      <w:tr w:rsidR="002C456D">
        <w:trPr>
          <w:jc w:val="center"/>
        </w:trPr>
        <w:tc>
          <w:tcPr>
            <w:tcW w:w="1166" w:type="dxa"/>
            <w:tcBorders>
              <w:bottom w:val="single" w:sz="4" w:space="0" w:color="00000A"/>
              <w:right w:val="single" w:sz="4" w:space="0" w:color="00000A"/>
            </w:tcBorders>
            <w:shd w:val="clear" w:color="auto" w:fill="FFFFFF"/>
          </w:tcPr>
          <w:p w:rsidR="002C456D" w:rsidRDefault="002C456D">
            <w:pPr>
              <w:pStyle w:val="TOThParagraphedetexte"/>
              <w:keepNext/>
              <w:ind w:firstLine="0"/>
              <w:jc w:val="left"/>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Entête 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Entête 2</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Entête 3</w:t>
            </w:r>
          </w:p>
        </w:tc>
      </w:tr>
      <w:tr w:rsidR="002C456D">
        <w:trPr>
          <w:jc w:val="center"/>
        </w:trPr>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left"/>
            </w:pPr>
            <w:r>
              <w:t>Ligne 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tabs>
                <w:tab w:val="left" w:pos="666"/>
                <w:tab w:val="center" w:pos="742"/>
              </w:tabs>
              <w:ind w:firstLine="0"/>
              <w:jc w:val="left"/>
            </w:pPr>
            <w:r>
              <w:tab/>
              <w:t>3</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4</w:t>
            </w:r>
          </w:p>
        </w:tc>
      </w:tr>
      <w:tr w:rsidR="002C456D">
        <w:trPr>
          <w:jc w:val="center"/>
        </w:trPr>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left"/>
            </w:pPr>
            <w:r>
              <w:t>Ligne 2</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1</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3</w:t>
            </w:r>
          </w:p>
        </w:tc>
      </w:tr>
      <w:tr w:rsidR="002C456D">
        <w:trPr>
          <w:jc w:val="center"/>
        </w:trPr>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left"/>
            </w:pPr>
            <w:r>
              <w:t>Ligne 2</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8</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2C456D" w:rsidRDefault="00E936AC">
            <w:pPr>
              <w:pStyle w:val="TOThParagraphedetexte"/>
              <w:keepNext/>
              <w:ind w:firstLine="0"/>
              <w:jc w:val="center"/>
            </w:pPr>
            <w:r>
              <w:t>9</w:t>
            </w:r>
          </w:p>
        </w:tc>
      </w:tr>
    </w:tbl>
    <w:p w:rsidR="002C456D" w:rsidRDefault="002C456D">
      <w:pPr>
        <w:pStyle w:val="TOThParagraphedetexte"/>
        <w:keepNext/>
        <w:jc w:val="center"/>
      </w:pPr>
    </w:p>
    <w:p w:rsidR="002C456D" w:rsidRDefault="00E936AC">
      <w:pPr>
        <w:pStyle w:val="TOThLgendestablesetfigures"/>
        <w:jc w:val="both"/>
      </w:pPr>
      <w:proofErr w:type="spellStart"/>
      <w:r>
        <w:rPr>
          <w:i w:val="0"/>
          <w:iCs/>
          <w:smallCaps/>
        </w:rPr>
        <w:t>Tab.</w:t>
      </w:r>
      <w:proofErr w:type="spellEnd"/>
      <w:r>
        <w:rPr>
          <w:i w:val="0"/>
          <w:iCs/>
          <w:smallCaps/>
        </w:rPr>
        <w:t xml:space="preserve"> 1</w:t>
      </w:r>
      <w:r>
        <w:t xml:space="preserve"> – Utiliser des « petites majuscules » pour l’identifiant. La table doit être centrée ainsi que sa légende si elle fait moins d’une ligne. Le texte est en Times New Roman 10 points italique.</w:t>
      </w:r>
    </w:p>
    <w:p w:rsidR="002C456D" w:rsidRDefault="002C456D">
      <w:pPr>
        <w:pStyle w:val="TOThLgendestablesetfigures"/>
      </w:pPr>
    </w:p>
    <w:p w:rsidR="002C456D" w:rsidRDefault="00E936AC">
      <w:pPr>
        <w:pStyle w:val="TOThParagraphedetexte"/>
        <w:ind w:firstLine="0"/>
        <w:jc w:val="center"/>
      </w:pPr>
      <w:r>
        <w:rPr>
          <w:noProof/>
        </w:rPr>
        <w:drawing>
          <wp:inline distT="0" distB="0" distL="0" distR="0">
            <wp:extent cx="3249930" cy="1493520"/>
            <wp:effectExtent l="0" t="0" r="0" b="0"/>
            <wp:docPr id="1" name="Picture" descr="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raphique"/>
                    <pic:cNvPicPr>
                      <a:picLocks noChangeAspect="1" noChangeArrowheads="1"/>
                    </pic:cNvPicPr>
                  </pic:nvPicPr>
                  <pic:blipFill>
                    <a:blip r:embed="rId7"/>
                    <a:stretch>
                      <a:fillRect/>
                    </a:stretch>
                  </pic:blipFill>
                  <pic:spPr bwMode="auto">
                    <a:xfrm>
                      <a:off x="0" y="0"/>
                      <a:ext cx="3249930" cy="1493520"/>
                    </a:xfrm>
                    <a:prstGeom prst="rect">
                      <a:avLst/>
                    </a:prstGeom>
                  </pic:spPr>
                </pic:pic>
              </a:graphicData>
            </a:graphic>
          </wp:inline>
        </w:drawing>
      </w:r>
    </w:p>
    <w:p w:rsidR="002C456D" w:rsidRDefault="002C456D">
      <w:pPr>
        <w:pStyle w:val="TOThParagraphedetexte"/>
        <w:ind w:firstLine="0"/>
        <w:jc w:val="center"/>
      </w:pPr>
    </w:p>
    <w:p w:rsidR="002C456D" w:rsidRDefault="00E936AC">
      <w:pPr>
        <w:pStyle w:val="TOThLgendestablesetfigures"/>
        <w:jc w:val="both"/>
      </w:pPr>
      <w:r>
        <w:rPr>
          <w:i w:val="0"/>
          <w:iCs/>
          <w:smallCaps/>
        </w:rPr>
        <w:t>Fig. 1</w:t>
      </w:r>
      <w:r>
        <w:t xml:space="preserve"> –  Style pour les figures. La figure est centrée sur l</w:t>
      </w:r>
      <w:r>
        <w:t>a page. La légende est également centrée sauf si, comme ici, elle fait plus d’une ligne, auquel cas elle est justifiée. Le texte est en italique 10 points.</w:t>
      </w:r>
    </w:p>
    <w:p w:rsidR="002C456D" w:rsidRDefault="002C456D">
      <w:pPr>
        <w:pStyle w:val="StyleTOThLgendestablesetfiguresNotItalicJustified"/>
      </w:pPr>
    </w:p>
    <w:p w:rsidR="002C456D" w:rsidRDefault="00E936AC">
      <w:pPr>
        <w:pStyle w:val="TOThSectionniveau2"/>
        <w:numPr>
          <w:ilvl w:val="1"/>
          <w:numId w:val="1"/>
        </w:numPr>
      </w:pPr>
      <w:r>
        <w:t>Notes de bas de pages</w:t>
      </w:r>
    </w:p>
    <w:p w:rsidR="002C456D" w:rsidRDefault="00E936AC">
      <w:pPr>
        <w:pStyle w:val="TOThParagraphedetexte"/>
      </w:pPr>
      <w:r>
        <w:t>Le texte de la note est en Times New Roman 9 points.</w:t>
      </w:r>
      <w:r>
        <w:rPr>
          <w:rStyle w:val="Ancredenotedebasdepage"/>
        </w:rPr>
        <w:footnoteReference w:id="1"/>
      </w:r>
    </w:p>
    <w:p w:rsidR="002C456D" w:rsidRDefault="00E936AC">
      <w:pPr>
        <w:pStyle w:val="TOThSectionniveau2"/>
        <w:numPr>
          <w:ilvl w:val="1"/>
          <w:numId w:val="1"/>
        </w:numPr>
      </w:pPr>
      <w:r>
        <w:t>Noms des auteurs et tit</w:t>
      </w:r>
      <w:r>
        <w:t>re court dans l'entête</w:t>
      </w:r>
    </w:p>
    <w:p w:rsidR="002C456D" w:rsidRDefault="00E936AC">
      <w:pPr>
        <w:pStyle w:val="TOThParagraphedetexte"/>
      </w:pPr>
      <w:r>
        <w:t xml:space="preserve">Pour les noms des auteurs utilisés dans l'entête de l'article, merci de faire figurer un ou deux noms (avec initiales des prénoms) pour des articles à un ou deux auteurs (« Initiale. </w:t>
      </w:r>
      <w:proofErr w:type="spellStart"/>
      <w:r>
        <w:t>NomPremierAuteur</w:t>
      </w:r>
      <w:proofErr w:type="spellEnd"/>
      <w:r>
        <w:t xml:space="preserve"> », ou « Initiale1. </w:t>
      </w:r>
      <w:proofErr w:type="spellStart"/>
      <w:r>
        <w:t>NomPremierAute</w:t>
      </w:r>
      <w:r>
        <w:t>ur</w:t>
      </w:r>
      <w:proofErr w:type="spellEnd"/>
      <w:r>
        <w:t xml:space="preserve"> et Initiale2. </w:t>
      </w:r>
      <w:proofErr w:type="spellStart"/>
      <w:r>
        <w:t>NomDeuxièmeAuteur</w:t>
      </w:r>
      <w:proofErr w:type="spellEnd"/>
      <w:r>
        <w:t xml:space="preserve"> »), et pour les articles à trois auteurs ou plus, utiliser une notation du type « Initiale. </w:t>
      </w:r>
      <w:proofErr w:type="spellStart"/>
      <w:r>
        <w:t>NomPremierAuteur</w:t>
      </w:r>
      <w:proofErr w:type="spellEnd"/>
      <w:r>
        <w:t xml:space="preserve"> et al. ». Seule la première lettre des noms doit être en capitale, les autres en minuscules. Le titre court est </w:t>
      </w:r>
      <w:r>
        <w:t>également en minuscules.</w:t>
      </w:r>
    </w:p>
    <w:p w:rsidR="002C456D" w:rsidRDefault="00E936AC">
      <w:pPr>
        <w:pStyle w:val="TOThSectionniveau2"/>
        <w:numPr>
          <w:ilvl w:val="1"/>
          <w:numId w:val="1"/>
        </w:numPr>
      </w:pPr>
      <w:r>
        <w:t>Pas de pagination, page A4 et article final au format PDF</w:t>
      </w:r>
    </w:p>
    <w:p w:rsidR="002C456D" w:rsidRDefault="00E936AC">
      <w:pPr>
        <w:pStyle w:val="TOThParagraphedetexte"/>
      </w:pPr>
      <w:r>
        <w:t xml:space="preserve">Ne pas indiquer la numérotation des pages dans la version finale de votre article car celle-ci sera ajoutée lors de la fabrication du numéro. L’article final doit être </w:t>
      </w:r>
      <w:r>
        <w:lastRenderedPageBreak/>
        <w:t>impér</w:t>
      </w:r>
      <w:r>
        <w:t xml:space="preserve">ativement remis au format PDF avec une dimension de page A4 (la taille </w:t>
      </w:r>
      <w:proofErr w:type="spellStart"/>
      <w:r>
        <w:t>letter</w:t>
      </w:r>
      <w:proofErr w:type="spellEnd"/>
      <w:r>
        <w:t xml:space="preserve"> n’est pas admis).</w:t>
      </w:r>
    </w:p>
    <w:p w:rsidR="002C456D" w:rsidRDefault="00E936AC">
      <w:pPr>
        <w:pStyle w:val="TOThParagraphedetexte"/>
      </w:pPr>
      <w:r>
        <w:t>Dans la version soumise pour évaluation, il est souhaitable cependant de numéroter les pages. Ceci facilite les commentaires des relecteurs.</w:t>
      </w:r>
    </w:p>
    <w:p w:rsidR="002C456D" w:rsidRDefault="00E936AC">
      <w:pPr>
        <w:pStyle w:val="TOThSectionniveau1"/>
        <w:numPr>
          <w:ilvl w:val="0"/>
          <w:numId w:val="1"/>
        </w:numPr>
      </w:pPr>
      <w:r>
        <w:t xml:space="preserve">Consignes pour les </w:t>
      </w:r>
      <w:r>
        <w:t>références</w:t>
      </w:r>
    </w:p>
    <w:p w:rsidR="002C456D" w:rsidRDefault="00E936AC">
      <w:pPr>
        <w:pStyle w:val="TOThParagraphedetexte"/>
      </w:pPr>
      <w:r>
        <w:t>Les références sont données en fin d'article avant le « </w:t>
      </w:r>
      <w:proofErr w:type="spellStart"/>
      <w:r>
        <w:t>Summary</w:t>
      </w:r>
      <w:proofErr w:type="spellEnd"/>
      <w:r>
        <w:t> ». Elles doivent être listées par ordre alphabétique. Elles sont en Times New Roman 10 Points. Merci de suivre les exemples donnés à la fin de cet article.</w:t>
      </w:r>
    </w:p>
    <w:p w:rsidR="002C456D" w:rsidRDefault="00E936AC">
      <w:pPr>
        <w:pStyle w:val="TOThParagraphedetexte"/>
      </w:pPr>
      <w:r>
        <w:t>Dans le corps du texte, o</w:t>
      </w:r>
      <w:r>
        <w:t xml:space="preserve">n utilise Auteur (Année), Auteur_1 et Auteur_2 (Année) pour faire référence à un article avec un ou deux auteurs, et Auteur </w:t>
      </w:r>
      <w:r>
        <w:rPr>
          <w:iCs/>
        </w:rPr>
        <w:t xml:space="preserve">et </w:t>
      </w:r>
      <w:proofErr w:type="gramStart"/>
      <w:r>
        <w:rPr>
          <w:iCs/>
        </w:rPr>
        <w:t>al.(</w:t>
      </w:r>
      <w:proofErr w:type="gramEnd"/>
      <w:r>
        <w:t xml:space="preserve">Année) lorsque trois auteurs ou plus sont présents. </w:t>
      </w:r>
    </w:p>
    <w:p w:rsidR="002C456D" w:rsidRDefault="00E936AC">
      <w:pPr>
        <w:pStyle w:val="TOThSectionpourRfrencesetAnnexes"/>
      </w:pPr>
      <w:r>
        <w:rPr>
          <w:lang w:val="fr-FR"/>
        </w:rPr>
        <w:t>Références</w:t>
      </w:r>
    </w:p>
    <w:p w:rsidR="002C456D" w:rsidRDefault="00E936AC">
      <w:pPr>
        <w:pStyle w:val="TOThrfrenceunarticle"/>
      </w:pPr>
      <w:proofErr w:type="spellStart"/>
      <w:r>
        <w:rPr>
          <w:lang w:val="fr-FR"/>
        </w:rPr>
        <w:t>Lastname</w:t>
      </w:r>
      <w:proofErr w:type="spellEnd"/>
      <w:r>
        <w:rPr>
          <w:lang w:val="fr-FR"/>
        </w:rPr>
        <w:t>, Initial, … (</w:t>
      </w:r>
      <w:proofErr w:type="spellStart"/>
      <w:r>
        <w:rPr>
          <w:lang w:val="fr-FR"/>
        </w:rPr>
        <w:t>Year</w:t>
      </w:r>
      <w:proofErr w:type="spellEnd"/>
      <w:r>
        <w:rPr>
          <w:lang w:val="fr-FR"/>
        </w:rPr>
        <w:t xml:space="preserve">). </w:t>
      </w:r>
      <w:r>
        <w:rPr>
          <w:i/>
          <w:lang w:val="fr-FR"/>
        </w:rPr>
        <w:t>Titre</w:t>
      </w:r>
      <w:r>
        <w:rPr>
          <w:lang w:val="fr-FR"/>
        </w:rPr>
        <w:t xml:space="preserve">. </w:t>
      </w:r>
      <w:proofErr w:type="spellStart"/>
      <w:r>
        <w:rPr>
          <w:lang w:val="fr-FR"/>
        </w:rPr>
        <w:t>Informationssurl’édition</w:t>
      </w:r>
      <w:proofErr w:type="spellEnd"/>
    </w:p>
    <w:p w:rsidR="002C456D" w:rsidRDefault="00E936AC">
      <w:pPr>
        <w:pStyle w:val="TOThrfrenceunarticle"/>
      </w:pPr>
      <w:r>
        <w:rPr>
          <w:lang w:val="fr-FR"/>
        </w:rPr>
        <w:t>Les références bibliographiques doivent respecter la norme internationale ISO 960.</w:t>
      </w:r>
    </w:p>
    <w:p w:rsidR="002C456D" w:rsidRDefault="00E936AC">
      <w:pPr>
        <w:pStyle w:val="TOThSectionpourRfrencesetAnnexes"/>
      </w:pPr>
      <w:r>
        <w:rPr>
          <w:lang w:val="fr-FR"/>
        </w:rPr>
        <w:t>Annexe</w:t>
      </w:r>
    </w:p>
    <w:p w:rsidR="002C456D" w:rsidRDefault="00E936AC">
      <w:pPr>
        <w:pStyle w:val="TOThParagraphedetexte"/>
      </w:pPr>
      <w:r>
        <w:t>Voici un exemple d’annexe. Numéroter sous la forme Annexe 1, Annexe 2, s’il y a plusieurs annexes.</w:t>
      </w:r>
    </w:p>
    <w:p w:rsidR="002C456D" w:rsidRDefault="00E936AC">
      <w:pPr>
        <w:pStyle w:val="TOThSectionpourRfrencesetAnnexes"/>
      </w:pPr>
      <w:proofErr w:type="spellStart"/>
      <w:r>
        <w:rPr>
          <w:lang w:val="fr-FR"/>
        </w:rPr>
        <w:t>Summary</w:t>
      </w:r>
      <w:proofErr w:type="spellEnd"/>
    </w:p>
    <w:p w:rsidR="002C456D" w:rsidRDefault="00E936AC">
      <w:pPr>
        <w:pStyle w:val="TOThParagraphedetexte"/>
      </w:pPr>
      <w:r>
        <w:t>Cette section doit contenir la traduction en anglais du rés</w:t>
      </w:r>
      <w:r>
        <w:t>umé présenté sur la première page. Si le texte est en anglais, on donnera ici le résumé en français sous le titre « Résumé ».</w:t>
      </w:r>
    </w:p>
    <w:sectPr w:rsidR="002C456D">
      <w:pgSz w:w="11906" w:h="16838"/>
      <w:pgMar w:top="2948" w:right="2211" w:bottom="2268" w:left="2211"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AC" w:rsidRDefault="00E936AC">
      <w:r>
        <w:separator/>
      </w:r>
    </w:p>
  </w:endnote>
  <w:endnote w:type="continuationSeparator" w:id="0">
    <w:p w:rsidR="00E936AC" w:rsidRDefault="00E9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AC" w:rsidRDefault="00E936AC">
      <w:r>
        <w:separator/>
      </w:r>
    </w:p>
  </w:footnote>
  <w:footnote w:type="continuationSeparator" w:id="0">
    <w:p w:rsidR="00E936AC" w:rsidRDefault="00E936AC">
      <w:r>
        <w:continuationSeparator/>
      </w:r>
    </w:p>
  </w:footnote>
  <w:footnote w:id="1">
    <w:p w:rsidR="002C456D" w:rsidRDefault="00E936AC">
      <w:pPr>
        <w:pStyle w:val="TOThnotebasdepage"/>
      </w:pPr>
      <w:r>
        <w:rPr>
          <w:rStyle w:val="Caractresdenotedebasdepage"/>
        </w:rPr>
        <w:footnoteRef/>
      </w:r>
      <w:r>
        <w:rPr>
          <w:rStyle w:val="FootnoteCharacters"/>
        </w:rPr>
        <w:tab/>
      </w:r>
      <w:r>
        <w:rPr>
          <w:rStyle w:val="FootnoteCharacters"/>
        </w:rPr>
        <w:tab/>
      </w:r>
      <w:r>
        <w:rPr>
          <w:rStyle w:val="FootnoteCharacters"/>
        </w:rPr>
        <w:tab/>
      </w:r>
      <w:r>
        <w:t xml:space="preserve"> Exemple de note de bas de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7298"/>
    <w:multiLevelType w:val="multilevel"/>
    <w:tmpl w:val="0B52B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1041FA"/>
    <w:multiLevelType w:val="multilevel"/>
    <w:tmpl w:val="A02A0E70"/>
    <w:lvl w:ilvl="0">
      <w:start w:val="1"/>
      <w:numFmt w:val="decimal"/>
      <w:lvlText w:val="%1."/>
      <w:lvlJc w:val="left"/>
      <w:pPr>
        <w:ind w:left="360" w:hanging="360"/>
      </w:pPr>
    </w:lvl>
    <w:lvl w:ilvl="1">
      <w:start w:val="1"/>
      <w:numFmt w:val="decimal"/>
      <w:lvlText w:val="%1.%2"/>
      <w:lvlJc w:val="left"/>
      <w:pPr>
        <w:tabs>
          <w:tab w:val="num" w:pos="454"/>
        </w:tabs>
        <w:ind w:left="0" w:firstLine="0"/>
      </w:pPr>
    </w:lvl>
    <w:lvl w:ilvl="2">
      <w:start w:val="1"/>
      <w:numFmt w:val="decimal"/>
      <w:lvlText w:val="%1.%2.%3"/>
      <w:lvlJc w:val="left"/>
      <w:pPr>
        <w:tabs>
          <w:tab w:val="num" w:pos="624"/>
        </w:tabs>
        <w:ind w:left="624" w:hanging="62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456D"/>
    <w:rsid w:val="00191424"/>
    <w:rsid w:val="002C456D"/>
    <w:rsid w:val="00637C20"/>
    <w:rsid w:val="00DA311F"/>
    <w:rsid w:val="00E936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DA57"/>
  <w15:docId w15:val="{40FE96EF-8530-4A88-A74A-906447F2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oto Sans CJK SC Regular" w:hAnsi="Calibri" w:cs="Lohit Devanagari"/>
        <w:kern w:val="2"/>
        <w:sz w:val="2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color w:val="00000A"/>
      <w:sz w:val="24"/>
      <w:lang w:eastAsia="fr-FR" w:bidi="ar-SA"/>
    </w:rPr>
  </w:style>
  <w:style w:type="paragraph" w:styleId="Titre1">
    <w:name w:val="heading 1"/>
    <w:basedOn w:val="Normal"/>
    <w:qFormat/>
    <w:pPr>
      <w:keepNext/>
      <w:spacing w:before="240" w:after="60"/>
      <w:outlineLvl w:val="0"/>
    </w:pPr>
    <w:rPr>
      <w:rFonts w:ascii="Arial" w:hAnsi="Arial" w:cs="Arial"/>
      <w:b/>
      <w:bCs/>
      <w:sz w:val="32"/>
      <w:szCs w:val="32"/>
    </w:rPr>
  </w:style>
  <w:style w:type="paragraph" w:styleId="Titre2">
    <w:name w:val="heading 2"/>
    <w:basedOn w:val="Normal"/>
    <w:qFormat/>
    <w:pPr>
      <w:keepNext/>
      <w:spacing w:before="240" w:after="60"/>
      <w:outlineLvl w:val="1"/>
    </w:pPr>
    <w:rPr>
      <w:rFonts w:ascii="Arial" w:hAnsi="Arial" w:cs="Arial"/>
      <w:b/>
      <w:bCs/>
      <w:i/>
      <w:iCs/>
      <w:sz w:val="28"/>
      <w:szCs w:val="28"/>
    </w:rPr>
  </w:style>
  <w:style w:type="paragraph" w:styleId="Titre3">
    <w:name w:val="heading 3"/>
    <w:basedOn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qFormat/>
    <w:rPr>
      <w:vertAlign w:val="superscript"/>
    </w:rPr>
  </w:style>
  <w:style w:type="character" w:customStyle="1" w:styleId="TOThSectionniveau1CharChar">
    <w:name w:val="TOTh Section niveau 1 Char Char"/>
    <w:qFormat/>
    <w:rPr>
      <w:b/>
      <w:sz w:val="32"/>
      <w:szCs w:val="24"/>
    </w:rPr>
  </w:style>
  <w:style w:type="character" w:customStyle="1" w:styleId="TOThTitrearticleCar">
    <w:name w:val="TOTh Titre article Car"/>
    <w:basedOn w:val="Policepardfaut"/>
    <w:qFormat/>
    <w:rPr>
      <w:b/>
      <w:sz w:val="32"/>
      <w:szCs w:val="24"/>
    </w:rPr>
  </w:style>
  <w:style w:type="character" w:customStyle="1" w:styleId="TOThSectionniveau1Car">
    <w:name w:val="TOTh Section niveau 1 Car"/>
    <w:basedOn w:val="TOThTitrearticleCar"/>
    <w:qFormat/>
    <w:rPr>
      <w:b/>
      <w:sz w:val="32"/>
      <w:szCs w:val="24"/>
    </w:rPr>
  </w:style>
  <w:style w:type="character" w:customStyle="1" w:styleId="TextedebullesCar">
    <w:name w:val="Texte de bulles Car"/>
    <w:basedOn w:val="Policepardfaut"/>
    <w:qFormat/>
    <w:rPr>
      <w:rFonts w:ascii="Lucida Grande" w:hAnsi="Lucida Grande" w:cs="Lucida Grande"/>
      <w:sz w:val="18"/>
      <w:szCs w:val="18"/>
      <w:lang w:val="fr-FR" w:eastAsia="fr-FR"/>
    </w:rPr>
  </w:style>
  <w:style w:type="character" w:customStyle="1" w:styleId="ExplorateurdedocumentsCar">
    <w:name w:val="Explorateur de documents Car"/>
    <w:basedOn w:val="Policepardfaut"/>
    <w:qFormat/>
    <w:rPr>
      <w:rFonts w:ascii="Lucida Grande" w:hAnsi="Lucida Grande" w:cs="Lucida Grande"/>
      <w:sz w:val="24"/>
      <w:szCs w:val="24"/>
      <w:lang w:val="fr-FR" w:eastAsia="fr-FR"/>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bCs w:val="0"/>
      <w:i w:val="0"/>
      <w:iCs w:val="0"/>
      <w:caps w:val="0"/>
      <w:smallCaps w:val="0"/>
      <w:strike w:val="0"/>
      <w:dstrike w:val="0"/>
      <w:outline w:val="0"/>
      <w:shadow w:val="0"/>
      <w:emboss w:val="0"/>
      <w:imprint w:val="0"/>
      <w:vanish w:val="0"/>
      <w:spacing w:val="0"/>
      <w:position w:val="0"/>
      <w:sz w:val="20"/>
      <w:u w:val="none"/>
      <w:effect w:val="none"/>
      <w:vertAlign w:val="baseline"/>
      <w:em w:val="none"/>
    </w:rPr>
  </w:style>
  <w:style w:type="character" w:customStyle="1" w:styleId="ListLabel3">
    <w:name w:val="ListLabel 3"/>
    <w:qFormat/>
    <w:rPr>
      <w:rFonts w:cs="Courier New"/>
    </w:rPr>
  </w:style>
  <w:style w:type="character" w:customStyle="1" w:styleId="Ancredenotedefin">
    <w:name w:val="Ancre de note de fin"/>
    <w:rPr>
      <w:vertAlign w:val="superscript"/>
    </w:rPr>
  </w:style>
  <w:style w:type="character" w:customStyle="1" w:styleId="Caractresdenotedebasdepage">
    <w:name w:val="Caractères de note de bas de page"/>
    <w:qFormat/>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TOThTitrearticle">
    <w:name w:val="TOTh Titre article"/>
    <w:basedOn w:val="Normal"/>
    <w:qFormat/>
    <w:pPr>
      <w:jc w:val="center"/>
    </w:pPr>
    <w:rPr>
      <w:b/>
      <w:sz w:val="32"/>
    </w:rPr>
  </w:style>
  <w:style w:type="paragraph" w:styleId="En-tte">
    <w:name w:val="header"/>
    <w:basedOn w:val="Normal"/>
    <w:pPr>
      <w:tabs>
        <w:tab w:val="center" w:pos="4536"/>
        <w:tab w:val="right" w:pos="9072"/>
      </w:tabs>
    </w:pPr>
  </w:style>
  <w:style w:type="paragraph" w:customStyle="1" w:styleId="TOThAuteursAdresses">
    <w:name w:val="TOTh Auteurs Adresses"/>
    <w:basedOn w:val="TOThTitrearticle"/>
    <w:qFormat/>
    <w:rPr>
      <w:b w:val="0"/>
      <w:sz w:val="20"/>
    </w:rPr>
  </w:style>
  <w:style w:type="paragraph" w:customStyle="1" w:styleId="TOThRsum">
    <w:name w:val="TOTh Résumé"/>
    <w:basedOn w:val="TOThTitrearticle"/>
    <w:qFormat/>
    <w:pPr>
      <w:spacing w:before="240"/>
      <w:ind w:left="567" w:right="567"/>
      <w:jc w:val="both"/>
    </w:pPr>
    <w:rPr>
      <w:b w:val="0"/>
      <w:sz w:val="20"/>
    </w:rPr>
  </w:style>
  <w:style w:type="paragraph" w:customStyle="1" w:styleId="TOThSectionniveau1">
    <w:name w:val="TOTh Section niveau 1"/>
    <w:basedOn w:val="TOThTitrearticle"/>
    <w:qFormat/>
    <w:pPr>
      <w:keepNext/>
      <w:spacing w:before="280" w:after="260"/>
      <w:jc w:val="left"/>
    </w:pPr>
  </w:style>
  <w:style w:type="paragraph" w:customStyle="1" w:styleId="TOThParagraphedetexte">
    <w:name w:val="TOTh Paragraphe de texte"/>
    <w:basedOn w:val="TOThTitrearticle"/>
    <w:qFormat/>
    <w:pPr>
      <w:spacing w:after="60"/>
      <w:ind w:firstLine="284"/>
      <w:jc w:val="both"/>
    </w:pPr>
    <w:rPr>
      <w:b w:val="0"/>
      <w:sz w:val="22"/>
    </w:rPr>
  </w:style>
  <w:style w:type="paragraph" w:customStyle="1" w:styleId="TOThSectionniveau2">
    <w:name w:val="TOTh Section niveau 2"/>
    <w:basedOn w:val="TOThSectionniveau1"/>
    <w:qFormat/>
    <w:pPr>
      <w:spacing w:before="240" w:after="220"/>
    </w:pPr>
    <w:rPr>
      <w:sz w:val="24"/>
    </w:rPr>
  </w:style>
  <w:style w:type="paragraph" w:customStyle="1" w:styleId="TOThSectionniveau3">
    <w:name w:val="TOTh Section niveau 3"/>
    <w:basedOn w:val="TOThSectionniveau2"/>
    <w:qFormat/>
    <w:pPr>
      <w:spacing w:before="220" w:after="200"/>
    </w:pPr>
    <w:rPr>
      <w:sz w:val="20"/>
    </w:rPr>
  </w:style>
  <w:style w:type="paragraph" w:customStyle="1" w:styleId="TOThLgendestablesetfigures">
    <w:name w:val="TOTh Légendes tables et figures"/>
    <w:basedOn w:val="TOThTitrearticle"/>
    <w:qFormat/>
    <w:rPr>
      <w:b w:val="0"/>
      <w:i/>
      <w:sz w:val="20"/>
    </w:rPr>
  </w:style>
  <w:style w:type="paragraph" w:customStyle="1" w:styleId="TOThrfrenceunarticle">
    <w:name w:val="TOTh référence à un article"/>
    <w:basedOn w:val="TOThParagraphedetexte"/>
    <w:qFormat/>
    <w:pPr>
      <w:spacing w:after="120"/>
      <w:ind w:left="284" w:hanging="284"/>
    </w:pPr>
    <w:rPr>
      <w:bCs/>
      <w:lang w:val="en-GB"/>
    </w:rPr>
  </w:style>
  <w:style w:type="paragraph" w:customStyle="1" w:styleId="TOThSectionpourRfrencesetAnnexes">
    <w:name w:val="TOTh Section pour Références et Annexes"/>
    <w:basedOn w:val="TOThSectionniveau1"/>
    <w:qFormat/>
    <w:rPr>
      <w:lang w:val="en-GB"/>
    </w:r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TOThSectiontypeparagraphe">
    <w:name w:val="TOTh Section type paragraphe"/>
    <w:basedOn w:val="TOThParagraphedetexte"/>
    <w:qFormat/>
    <w:pPr>
      <w:spacing w:before="200"/>
      <w:ind w:firstLine="0"/>
    </w:pPr>
  </w:style>
  <w:style w:type="paragraph" w:customStyle="1" w:styleId="StyleTOThLgendestablesetfiguresNotItalicLeft">
    <w:name w:val="Style TOTh Légendes tables et figures + Not Italic Left"/>
    <w:basedOn w:val="TOThLgendestablesetfigures"/>
    <w:qFormat/>
    <w:pPr>
      <w:jc w:val="left"/>
    </w:pPr>
    <w:rPr>
      <w:i w:val="0"/>
      <w:szCs w:val="20"/>
    </w:rPr>
  </w:style>
  <w:style w:type="paragraph" w:customStyle="1" w:styleId="StyleTOThLgendestablesetfiguresNotItalicJustified">
    <w:name w:val="Style TOTh Légendes tables et figures + Not Italic Justified"/>
    <w:basedOn w:val="TOThLgendestablesetfigures"/>
    <w:qFormat/>
    <w:pPr>
      <w:jc w:val="both"/>
    </w:pPr>
    <w:rPr>
      <w:i w:val="0"/>
      <w:szCs w:val="20"/>
    </w:rPr>
  </w:style>
  <w:style w:type="paragraph" w:customStyle="1" w:styleId="TOThnotebasdepage">
    <w:name w:val="TOTh note bas de page"/>
    <w:basedOn w:val="TOThParagraphedetexte"/>
    <w:qFormat/>
    <w:rPr>
      <w:sz w:val="18"/>
    </w:rPr>
  </w:style>
  <w:style w:type="paragraph" w:styleId="Textedebulles">
    <w:name w:val="Balloon Text"/>
    <w:basedOn w:val="Normal"/>
    <w:qFormat/>
    <w:rPr>
      <w:rFonts w:ascii="Lucida Grande" w:hAnsi="Lucida Grande" w:cs="Lucida Grande"/>
      <w:sz w:val="18"/>
      <w:szCs w:val="18"/>
    </w:rPr>
  </w:style>
  <w:style w:type="paragraph" w:styleId="Explorateurdedocuments">
    <w:name w:val="Document Map"/>
    <w:basedOn w:val="Normal"/>
    <w:qFormat/>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910</Words>
  <Characters>5007</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Word pour articles RNTI</dc:title>
  <dc:subject/>
  <dc:creator>Nistor</dc:creator>
  <dc:description>Merci à Jérémy Clech pour la numérotation automatique des sections</dc:description>
  <cp:lastModifiedBy>SAME Allou-Badara</cp:lastModifiedBy>
  <cp:revision>8</cp:revision>
  <cp:lastPrinted>2005-07-14T12:13:00Z</cp:lastPrinted>
  <dcterms:created xsi:type="dcterms:W3CDTF">2018-02-11T18:15:00Z</dcterms:created>
  <dcterms:modified xsi:type="dcterms:W3CDTF">2022-03-25T11:33:00Z</dcterms:modified>
  <dc:language>fr-FR</dc:language>
</cp:coreProperties>
</file>